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53AF110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49470F">
        <w:rPr>
          <w:rFonts w:asciiTheme="minorHAnsi" w:hAnsiTheme="minorHAnsi" w:cstheme="minorHAnsi"/>
          <w:b/>
          <w:bCs/>
          <w:sz w:val="24"/>
          <w:szCs w:val="24"/>
        </w:rPr>
        <w:t>Regular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2119CAF9" w:rsidR="00713032" w:rsidRPr="00B7304A" w:rsidRDefault="004F2FC4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Thursday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015FA5">
        <w:rPr>
          <w:rFonts w:asciiTheme="minorHAnsi" w:hAnsiTheme="minorHAnsi" w:cstheme="minorHAnsi"/>
          <w:b/>
          <w:bCs/>
          <w:spacing w:val="-3"/>
          <w:sz w:val="24"/>
          <w:szCs w:val="24"/>
        </w:rPr>
        <w:t>August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015FA5">
        <w:rPr>
          <w:rFonts w:asciiTheme="minorHAnsi" w:hAnsiTheme="minorHAnsi" w:cstheme="minorHAnsi"/>
          <w:b/>
          <w:bCs/>
          <w:spacing w:val="-2"/>
          <w:sz w:val="24"/>
          <w:szCs w:val="24"/>
        </w:rPr>
        <w:t>3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116EACC0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04DB9703" w14:textId="71B9BC3A" w:rsidR="00AA2D53" w:rsidRPr="00AA2D53" w:rsidRDefault="00000000" w:rsidP="002D5C78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hyperlink r:id="rId5" w:tgtFrame="_blank" w:history="1">
        <w:r w:rsidR="00AA2D53" w:rsidRPr="00AA2D53">
          <w:rPr>
            <w:rStyle w:val="Hyperlink"/>
            <w:rFonts w:asciiTheme="minorHAnsi" w:hAnsiTheme="minorHAnsi" w:cstheme="minorHAnsi"/>
            <w:spacing w:val="3"/>
            <w:sz w:val="20"/>
            <w:szCs w:val="20"/>
            <w:shd w:val="clear" w:color="auto" w:fill="FFFFFF"/>
          </w:rPr>
          <w:t>https://zoom.us/j/96904728239?pwd=dTZNbzdLZ1BzNE9BdkMvVGc3UkE0dz09</w:t>
        </w:r>
      </w:hyperlink>
    </w:p>
    <w:p w14:paraId="394C7E42" w14:textId="38A36723" w:rsidR="007417A1" w:rsidRDefault="002D5C78" w:rsidP="002D5C78">
      <w:pPr>
        <w:pStyle w:val="Normal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Meeting ID: </w:t>
      </w:r>
      <w:r w:rsidR="00AA2D53" w:rsidRPr="00AA2D5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969 0472 8239</w:t>
      </w:r>
      <w:r>
        <w:br/>
        <w:t xml:space="preserve">Passcode: </w:t>
      </w:r>
      <w:r w:rsidR="00AA2D53" w:rsidRPr="00AA2D5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569905</w:t>
      </w:r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5CB23D6A" w:rsidR="002047B7" w:rsidRPr="00B7304A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81555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Darrell Morrison </w:t>
            </w:r>
          </w:p>
        </w:tc>
        <w:tc>
          <w:tcPr>
            <w:tcW w:w="4675" w:type="dxa"/>
          </w:tcPr>
          <w:p w14:paraId="4041E91D" w14:textId="3DC88B76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AF12D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Designee Jean Logue</w:t>
            </w:r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77777777"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14:paraId="6FAD8803" w14:textId="77777777"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77777777"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52722E8E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77777777" w:rsidR="00713032" w:rsidRPr="00B7304A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Anita Simpson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B7304A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77777777" w:rsidR="00713032" w:rsidRPr="00B7304A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B7304A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Announcement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Filing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Notice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and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Posting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in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Accordance</w:t>
      </w:r>
      <w:r w:rsidRPr="00B7304A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with</w:t>
      </w:r>
      <w:r w:rsidRPr="00B7304A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the Oklahoma Open Meeting Act.</w:t>
      </w:r>
    </w:p>
    <w:p w14:paraId="328F511C" w14:textId="61CE74F1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7E7837"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order.</w:t>
      </w:r>
    </w:p>
    <w:p w14:paraId="3F27738B" w14:textId="28A76B9F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7E7837"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call.</w:t>
      </w:r>
    </w:p>
    <w:p w14:paraId="00626975" w14:textId="6C40E3B5" w:rsidR="003335E4" w:rsidRPr="003335E4" w:rsidRDefault="003D58B3" w:rsidP="003335E4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 xml:space="preserve">Approval of Minutes from </w:t>
      </w:r>
      <w:r w:rsidR="00B73C9B">
        <w:rPr>
          <w:rFonts w:asciiTheme="minorHAnsi" w:hAnsiTheme="minorHAnsi" w:cstheme="minorHAnsi"/>
          <w:bCs/>
          <w:spacing w:val="-4"/>
          <w:sz w:val="24"/>
          <w:szCs w:val="24"/>
        </w:rPr>
        <w:t>4/6/2023 &amp; 5/4/2023</w:t>
      </w:r>
    </w:p>
    <w:p w14:paraId="106C86B3" w14:textId="66937A8A" w:rsidR="003335E4" w:rsidRDefault="003335E4" w:rsidP="003335E4">
      <w:pPr>
        <w:spacing w:before="24"/>
        <w:rPr>
          <w:rFonts w:asciiTheme="minorHAnsi" w:hAnsiTheme="minorHAnsi" w:cstheme="minorHAnsi"/>
          <w:bCs/>
          <w:sz w:val="24"/>
          <w:szCs w:val="24"/>
        </w:rPr>
      </w:pPr>
    </w:p>
    <w:p w14:paraId="42D0F65F" w14:textId="65C8D52B" w:rsidR="003335E4" w:rsidRDefault="00C12AC4" w:rsidP="003335E4">
      <w:pPr>
        <w:pStyle w:val="ListParagraph"/>
        <w:numPr>
          <w:ilvl w:val="0"/>
          <w:numId w:val="1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Discussion and possible action regarding the </w:t>
      </w:r>
      <w:r w:rsidR="003335E4" w:rsidRPr="003335E4">
        <w:rPr>
          <w:rFonts w:asciiTheme="minorHAnsi" w:hAnsiTheme="minorHAnsi" w:cstheme="minorHAnsi"/>
          <w:b/>
          <w:bCs/>
          <w:sz w:val="24"/>
          <w:szCs w:val="24"/>
        </w:rPr>
        <w:t>OKHEEI Trust Status Report</w:t>
      </w:r>
      <w:r w:rsidR="003335E4">
        <w:rPr>
          <w:rFonts w:asciiTheme="minorHAnsi" w:hAnsiTheme="minorHAnsi" w:cstheme="minorHAnsi"/>
          <w:bCs/>
          <w:sz w:val="24"/>
          <w:szCs w:val="24"/>
        </w:rPr>
        <w:t xml:space="preserve"> – Bank of Oklahoma Representative, Brenda Burgess, SWOSU</w:t>
      </w:r>
    </w:p>
    <w:p w14:paraId="480EFBDB" w14:textId="77777777" w:rsidR="00C12AC4" w:rsidRDefault="00C12AC4" w:rsidP="00C12AC4">
      <w:pPr>
        <w:pStyle w:val="ListParagraph"/>
        <w:spacing w:before="24"/>
        <w:ind w:left="480" w:firstLine="0"/>
        <w:rPr>
          <w:rFonts w:asciiTheme="minorHAnsi" w:hAnsiTheme="minorHAnsi" w:cstheme="minorHAnsi"/>
          <w:bCs/>
          <w:sz w:val="24"/>
          <w:szCs w:val="24"/>
        </w:rPr>
      </w:pPr>
    </w:p>
    <w:p w14:paraId="3E9D6B6F" w14:textId="3451768B" w:rsidR="003335E4" w:rsidRPr="003335E4" w:rsidRDefault="003335E4" w:rsidP="003335E4">
      <w:pPr>
        <w:pStyle w:val="ListParagraph"/>
        <w:numPr>
          <w:ilvl w:val="0"/>
          <w:numId w:val="1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Discussion and possible action regarding 2020 Audited Financial Statements </w:t>
      </w:r>
      <w:r>
        <w:rPr>
          <w:rFonts w:asciiTheme="minorHAnsi" w:hAnsiTheme="minorHAnsi" w:cstheme="minorHAnsi"/>
          <w:bCs/>
          <w:sz w:val="24"/>
          <w:szCs w:val="24"/>
        </w:rPr>
        <w:t>– Hinkle and Company Representative</w:t>
      </w:r>
    </w:p>
    <w:p w14:paraId="67886333" w14:textId="77777777" w:rsidR="00713032" w:rsidRDefault="00713032" w:rsidP="00713032"/>
    <w:p w14:paraId="65ED7134" w14:textId="16D61EF6" w:rsidR="003D58B3" w:rsidRDefault="003D58B3" w:rsidP="007417A1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 xml:space="preserve">Discussion </w:t>
      </w:r>
      <w:r w:rsidR="00EF5386">
        <w:rPr>
          <w:b/>
          <w:bCs/>
        </w:rPr>
        <w:t xml:space="preserve">and action </w:t>
      </w:r>
      <w:r w:rsidR="00DC1D1A">
        <w:rPr>
          <w:b/>
          <w:bCs/>
        </w:rPr>
        <w:t>regarding</w:t>
      </w:r>
      <w:r w:rsidR="00EF5386">
        <w:rPr>
          <w:b/>
          <w:bCs/>
        </w:rPr>
        <w:t xml:space="preserve"> </w:t>
      </w:r>
      <w:r w:rsidR="00AC66F3">
        <w:rPr>
          <w:b/>
          <w:bCs/>
        </w:rPr>
        <w:t>Flex Access Program Election</w:t>
      </w:r>
      <w:r>
        <w:t xml:space="preserve"> – </w:t>
      </w:r>
      <w:r w:rsidR="00AC66F3">
        <w:t>Summer Brown,</w:t>
      </w:r>
      <w:r w:rsidR="00035B4E">
        <w:t xml:space="preserve"> Gallagher</w:t>
      </w:r>
    </w:p>
    <w:p w14:paraId="46E1D54C" w14:textId="77777777" w:rsidR="00A00B26" w:rsidRDefault="00A00B26" w:rsidP="00A00B26">
      <w:pPr>
        <w:pStyle w:val="ListParagraph"/>
        <w:ind w:left="480" w:firstLine="0"/>
      </w:pPr>
    </w:p>
    <w:p w14:paraId="11F5A55D" w14:textId="160A06AF" w:rsidR="00AC66F3" w:rsidRPr="00AC66F3" w:rsidRDefault="00AC66F3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and possible action regarding Financial Monitoring Review – </w:t>
      </w:r>
      <w:r>
        <w:t>Summer Brown, Gallagher</w:t>
      </w:r>
    </w:p>
    <w:p w14:paraId="17D58C19" w14:textId="77777777" w:rsidR="00AC66F3" w:rsidRPr="00AC66F3" w:rsidRDefault="00AC66F3" w:rsidP="00AC66F3">
      <w:pPr>
        <w:pStyle w:val="ListParagraph"/>
        <w:rPr>
          <w:b/>
          <w:bCs/>
        </w:rPr>
      </w:pPr>
    </w:p>
    <w:p w14:paraId="6DFE0FC5" w14:textId="7050BDC8" w:rsidR="00AC66F3" w:rsidRPr="00AC66F3" w:rsidRDefault="00AC66F3" w:rsidP="007417A1">
      <w:pPr>
        <w:pStyle w:val="ListParagraph"/>
        <w:numPr>
          <w:ilvl w:val="0"/>
          <w:numId w:val="1"/>
        </w:numPr>
      </w:pPr>
      <w:r w:rsidRPr="00AC66F3">
        <w:rPr>
          <w:b/>
          <w:bCs/>
        </w:rPr>
        <w:t>Discussion and possible action regarding Renewal and Open Enrollment</w:t>
      </w:r>
      <w:r>
        <w:t xml:space="preserve"> – Suhani Lageman, Gallagher</w:t>
      </w:r>
    </w:p>
    <w:p w14:paraId="46AFF805" w14:textId="77777777" w:rsidR="00AC66F3" w:rsidRPr="00AC66F3" w:rsidRDefault="00AC66F3" w:rsidP="00AC66F3">
      <w:pPr>
        <w:pStyle w:val="ListParagraph"/>
        <w:rPr>
          <w:b/>
          <w:bCs/>
        </w:rPr>
      </w:pPr>
    </w:p>
    <w:p w14:paraId="10B5CDEB" w14:textId="714B65F5" w:rsidR="00AA2D53" w:rsidRDefault="00AA2D53" w:rsidP="007417A1">
      <w:pPr>
        <w:pStyle w:val="ListParagraph"/>
        <w:numPr>
          <w:ilvl w:val="0"/>
          <w:numId w:val="1"/>
        </w:numPr>
      </w:pPr>
      <w:r w:rsidRPr="00AA2D53">
        <w:rPr>
          <w:b/>
          <w:bCs/>
        </w:rPr>
        <w:t>Discussi</w:t>
      </w:r>
      <w:r w:rsidR="003335E4">
        <w:rPr>
          <w:b/>
          <w:bCs/>
        </w:rPr>
        <w:t>on</w:t>
      </w:r>
      <w:r w:rsidRPr="00AA2D53">
        <w:rPr>
          <w:b/>
          <w:bCs/>
        </w:rPr>
        <w:t xml:space="preserve"> and possible action with Catapult </w:t>
      </w:r>
      <w:r>
        <w:rPr>
          <w:b/>
          <w:bCs/>
        </w:rPr>
        <w:t>regarding</w:t>
      </w:r>
      <w:r>
        <w:t xml:space="preserve"> </w:t>
      </w:r>
      <w:r w:rsidRPr="00AA2D53">
        <w:rPr>
          <w:b/>
          <w:bCs/>
        </w:rPr>
        <w:t>Implementation</w:t>
      </w:r>
      <w:r>
        <w:t xml:space="preserve"> – Kymberly Morella, BCBS</w:t>
      </w:r>
    </w:p>
    <w:p w14:paraId="532ECC50" w14:textId="77777777" w:rsidR="003335E4" w:rsidRDefault="003335E4" w:rsidP="003335E4">
      <w:pPr>
        <w:pStyle w:val="ListParagraph"/>
      </w:pPr>
    </w:p>
    <w:p w14:paraId="749354F2" w14:textId="39F741BF" w:rsidR="003335E4" w:rsidRDefault="003335E4" w:rsidP="003335E4">
      <w:pPr>
        <w:pStyle w:val="ListParagraph"/>
        <w:numPr>
          <w:ilvl w:val="0"/>
          <w:numId w:val="1"/>
        </w:numPr>
        <w:contextualSpacing/>
      </w:pPr>
      <w:r>
        <w:rPr>
          <w:b/>
          <w:bCs/>
        </w:rPr>
        <w:t xml:space="preserve">Discussion and possible action regarding Trust personnel – </w:t>
      </w:r>
      <w:r w:rsidRPr="00253CDA">
        <w:t>Justin Cellum, MSC</w:t>
      </w:r>
    </w:p>
    <w:p w14:paraId="183DCF11" w14:textId="77777777" w:rsidR="007E7837" w:rsidRDefault="007E7837" w:rsidP="007E7837">
      <w:pPr>
        <w:pStyle w:val="ListParagraph"/>
      </w:pPr>
    </w:p>
    <w:p w14:paraId="6DC7776F" w14:textId="37A3AF68" w:rsidR="007E7837" w:rsidRPr="007E7837" w:rsidRDefault="007E7837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7E7837">
        <w:rPr>
          <w:b/>
          <w:bCs/>
        </w:rPr>
        <w:t>Executive Session</w:t>
      </w:r>
    </w:p>
    <w:p w14:paraId="51DA7EBD" w14:textId="77777777" w:rsidR="007E7837" w:rsidRDefault="007E7837" w:rsidP="007E7837">
      <w:pPr>
        <w:pStyle w:val="ListParagraph"/>
      </w:pPr>
    </w:p>
    <w:p w14:paraId="446E2DA9" w14:textId="43018B86" w:rsidR="007E7837" w:rsidRDefault="007E7837" w:rsidP="007E7837">
      <w:pPr>
        <w:pStyle w:val="ListParagraph"/>
        <w:numPr>
          <w:ilvl w:val="1"/>
          <w:numId w:val="1"/>
        </w:numPr>
      </w:pPr>
      <w:r>
        <w:t xml:space="preserve">Action to convene in Executive Session pursuant to </w:t>
      </w:r>
      <w:r w:rsidRPr="007E7837">
        <w:t>25 O.S. §307(B)(1) to discuss the following:</w:t>
      </w:r>
    </w:p>
    <w:p w14:paraId="4C4F0F5C" w14:textId="3CC71825" w:rsidR="007E7837" w:rsidRDefault="007E7837" w:rsidP="007E7837">
      <w:pPr>
        <w:pStyle w:val="ListParagraph"/>
        <w:numPr>
          <w:ilvl w:val="2"/>
          <w:numId w:val="1"/>
        </w:numPr>
      </w:pPr>
      <w:r>
        <w:t>Discussion and possible action regarding the employment/salary of the OKHEEI Benefits Coordinator.</w:t>
      </w:r>
    </w:p>
    <w:p w14:paraId="3708C3D7" w14:textId="77777777" w:rsidR="007E7837" w:rsidRDefault="007E7837" w:rsidP="007E7837">
      <w:pPr>
        <w:pStyle w:val="ListParagraph"/>
        <w:ind w:left="480" w:firstLine="0"/>
        <w:rPr>
          <w:b/>
          <w:bCs/>
        </w:rPr>
      </w:pPr>
    </w:p>
    <w:p w14:paraId="46727FFD" w14:textId="55C30E4F" w:rsidR="007E7837" w:rsidRDefault="007E7837" w:rsidP="007E7837">
      <w:pPr>
        <w:pStyle w:val="ListParagraph"/>
        <w:numPr>
          <w:ilvl w:val="0"/>
          <w:numId w:val="1"/>
        </w:numPr>
        <w:rPr>
          <w:b/>
          <w:bCs/>
        </w:rPr>
      </w:pPr>
      <w:r w:rsidRPr="007E7837">
        <w:rPr>
          <w:b/>
          <w:bCs/>
        </w:rPr>
        <w:t>Reconvene in Public Session</w:t>
      </w:r>
    </w:p>
    <w:p w14:paraId="7DA5B269" w14:textId="68D29282" w:rsidR="00253CDA" w:rsidRDefault="007E7837" w:rsidP="003335E4">
      <w:pPr>
        <w:pStyle w:val="ListParagraph"/>
        <w:numPr>
          <w:ilvl w:val="1"/>
          <w:numId w:val="1"/>
        </w:numPr>
      </w:pPr>
      <w:r w:rsidRPr="007E7837">
        <w:t>Consideration and possible action to implement matters discussed in Executive Session.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78C31F8B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7B8FE4BD" w14:textId="77777777" w:rsidR="00A00B26" w:rsidRDefault="00A00B26" w:rsidP="00A00B26">
      <w:pPr>
        <w:pStyle w:val="ListParagraph"/>
      </w:pPr>
    </w:p>
    <w:p w14:paraId="20E8F226" w14:textId="77777777" w:rsidR="00A00B26" w:rsidRDefault="00A00B26" w:rsidP="00A00B26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2EC87478" w14:textId="77777777" w:rsidR="00253CDA" w:rsidRDefault="00253CDA" w:rsidP="00253CDA">
      <w:pPr>
        <w:pStyle w:val="ListParagraph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6945CDAA" w14:textId="77777777" w:rsidR="00A00B26" w:rsidRPr="00A00B26" w:rsidRDefault="00A00B26" w:rsidP="00A00B26">
      <w:pPr>
        <w:pStyle w:val="ListParagraph"/>
        <w:ind w:left="480" w:firstLine="0"/>
        <w:rPr>
          <w:b/>
          <w:bCs/>
        </w:rPr>
      </w:pPr>
    </w:p>
    <w:p w14:paraId="23976927" w14:textId="23B15C6E" w:rsidR="00A00B26" w:rsidRP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New Business</w:t>
      </w:r>
    </w:p>
    <w:p w14:paraId="593311DB" w14:textId="77777777" w:rsidR="007417A1" w:rsidRPr="007417A1" w:rsidRDefault="007417A1" w:rsidP="007417A1">
      <w:pPr>
        <w:pStyle w:val="ListParagraph"/>
        <w:ind w:left="480" w:firstLine="0"/>
      </w:pPr>
    </w:p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80696">
    <w:abstractNumId w:val="0"/>
  </w:num>
  <w:num w:numId="2" w16cid:durableId="103993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015FA5"/>
    <w:rsid w:val="00035B4E"/>
    <w:rsid w:val="0014355A"/>
    <w:rsid w:val="0015154C"/>
    <w:rsid w:val="001F134C"/>
    <w:rsid w:val="002047B7"/>
    <w:rsid w:val="00253CDA"/>
    <w:rsid w:val="002D5C78"/>
    <w:rsid w:val="003335E4"/>
    <w:rsid w:val="00394D3E"/>
    <w:rsid w:val="003C537F"/>
    <w:rsid w:val="003D58B3"/>
    <w:rsid w:val="0049470F"/>
    <w:rsid w:val="004F2FC4"/>
    <w:rsid w:val="005E34C3"/>
    <w:rsid w:val="00693D77"/>
    <w:rsid w:val="00713032"/>
    <w:rsid w:val="007417A1"/>
    <w:rsid w:val="007E7837"/>
    <w:rsid w:val="00815554"/>
    <w:rsid w:val="008B4FCE"/>
    <w:rsid w:val="009A551B"/>
    <w:rsid w:val="00A00B26"/>
    <w:rsid w:val="00A83217"/>
    <w:rsid w:val="00AA2D53"/>
    <w:rsid w:val="00AC66F3"/>
    <w:rsid w:val="00AF048B"/>
    <w:rsid w:val="00AF12D6"/>
    <w:rsid w:val="00B73C9B"/>
    <w:rsid w:val="00BE3CEE"/>
    <w:rsid w:val="00C12AC4"/>
    <w:rsid w:val="00C8296D"/>
    <w:rsid w:val="00CC25F6"/>
    <w:rsid w:val="00D41A8E"/>
    <w:rsid w:val="00D4311A"/>
    <w:rsid w:val="00DA4285"/>
    <w:rsid w:val="00DA4612"/>
    <w:rsid w:val="00DB7BC7"/>
    <w:rsid w:val="00DC1D1A"/>
    <w:rsid w:val="00DE3664"/>
    <w:rsid w:val="00EA6F8A"/>
    <w:rsid w:val="00EE78E3"/>
    <w:rsid w:val="00EF5386"/>
    <w:rsid w:val="00FA12A0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C7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5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C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D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6904728239?pwd%3DdTZNbzdLZ1BzNE9BdkMvVGc3UkE0dz09&amp;sa=D&amp;source=calendar&amp;ust=1690993313714013&amp;usg=AOvVaw3yXRCAQ3BoDzYMjCfHSy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4</cp:revision>
  <dcterms:created xsi:type="dcterms:W3CDTF">2023-08-02T02:36:00Z</dcterms:created>
  <dcterms:modified xsi:type="dcterms:W3CDTF">2023-08-02T14:11:00Z</dcterms:modified>
</cp:coreProperties>
</file>